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horzAnchor="margin" w:tblpXSpec="center" w:tblpYSpec="top"/>
        <w:tblOverlap w:val="never"/>
        <w:tblW w:w="9112" w:type="dxa"/>
        <w:tblLayout w:type="fixed"/>
        <w:tblLook w:val="04A0" w:firstRow="1" w:lastRow="0" w:firstColumn="1" w:lastColumn="0" w:noHBand="0" w:noVBand="1"/>
      </w:tblPr>
      <w:tblGrid>
        <w:gridCol w:w="7833"/>
        <w:gridCol w:w="1279"/>
      </w:tblGrid>
      <w:tr w:rsidR="00DE3AA8" w14:paraId="10C0CCE6" w14:textId="77777777">
        <w:trPr>
          <w:trHeight w:val="832"/>
        </w:trPr>
        <w:tc>
          <w:tcPr>
            <w:tcW w:w="7833" w:type="dxa"/>
            <w:tcMar>
              <w:left w:w="0" w:type="dxa"/>
              <w:right w:w="0" w:type="dxa"/>
            </w:tcMar>
          </w:tcPr>
          <w:p w14:paraId="52573A16" w14:textId="77777777" w:rsidR="00DE3AA8" w:rsidRDefault="00DE3AA8">
            <w:pPr>
              <w:spacing w:line="560" w:lineRule="exact"/>
              <w:rPr>
                <w:rFonts w:ascii="Times New Roman" w:hAnsi="Times New Roman" w:cs="Times New Roman"/>
                <w:szCs w:val="32"/>
              </w:rPr>
            </w:pPr>
          </w:p>
          <w:p w14:paraId="775C3E32" w14:textId="77777777" w:rsidR="00DE3AA8" w:rsidRDefault="00F40A38" w:rsidP="008B3EEF">
            <w:pPr>
              <w:spacing w:line="560" w:lineRule="exact"/>
              <w:jc w:val="center"/>
              <w:rPr>
                <w:rFonts w:ascii="Times New Roman" w:hAnsi="Times New Roman" w:cs="Times New Roman"/>
                <w:szCs w:val="32"/>
              </w:rPr>
            </w:pPr>
            <w:r>
              <w:rPr>
                <w:rFonts w:ascii="Times New Roman" w:hAnsi="Times New Roman" w:cs="Times New Roman"/>
                <w:szCs w:val="32"/>
              </w:rPr>
              <w:t xml:space="preserve">   </w:t>
            </w:r>
            <w:r w:rsidR="001709D7">
              <w:rPr>
                <w:rFonts w:ascii="Times New Roman" w:hAnsi="Times New Roman" w:cs="Times New Roman" w:hint="eastAsia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szCs w:val="32"/>
              </w:rPr>
              <w:t xml:space="preserve">    </w:t>
            </w:r>
            <w:r>
              <w:rPr>
                <w:rFonts w:ascii="Times New Roman" w:eastAsia="方正仿宋_GBK" w:hAnsi="Times New Roman" w:cs="Times New Roman"/>
                <w:snapToGrid w:val="0"/>
                <w:kern w:val="0"/>
                <w:sz w:val="32"/>
                <w:szCs w:val="32"/>
              </w:rPr>
              <w:t>宿退役军人发〔</w:t>
            </w:r>
            <w:r>
              <w:rPr>
                <w:rFonts w:ascii="Times New Roman" w:eastAsia="方正仿宋_GBK" w:hAnsi="Times New Roman" w:cs="Times New Roman"/>
                <w:snapToGrid w:val="0"/>
                <w:kern w:val="0"/>
                <w:sz w:val="32"/>
                <w:szCs w:val="32"/>
              </w:rPr>
              <w:t>202</w:t>
            </w:r>
            <w:r>
              <w:rPr>
                <w:rFonts w:ascii="Times New Roman" w:eastAsia="方正仿宋_GBK" w:hAnsi="Times New Roman" w:cs="Times New Roman" w:hint="eastAsia"/>
                <w:snapToGrid w:val="0"/>
                <w:kern w:val="0"/>
                <w:sz w:val="32"/>
                <w:szCs w:val="32"/>
              </w:rPr>
              <w:t>5</w:t>
            </w:r>
            <w:r>
              <w:rPr>
                <w:rFonts w:ascii="Times New Roman" w:eastAsia="方正仿宋_GBK" w:hAnsi="Times New Roman" w:cs="Times New Roman"/>
                <w:snapToGrid w:val="0"/>
                <w:kern w:val="0"/>
                <w:sz w:val="32"/>
                <w:szCs w:val="32"/>
              </w:rPr>
              <w:t>〕</w:t>
            </w:r>
            <w:r w:rsidR="008B3EEF">
              <w:rPr>
                <w:rFonts w:ascii="Times New Roman" w:eastAsia="方正仿宋_GBK" w:hAnsi="Times New Roman" w:cs="Times New Roman" w:hint="eastAsia"/>
                <w:snapToGrid w:val="0"/>
                <w:kern w:val="0"/>
                <w:sz w:val="32"/>
                <w:szCs w:val="32"/>
              </w:rPr>
              <w:t>8</w:t>
            </w:r>
            <w:r>
              <w:rPr>
                <w:rFonts w:ascii="Times New Roman" w:eastAsia="方正仿宋_GBK" w:hAnsi="Times New Roman" w:cs="Times New Roman"/>
                <w:snapToGrid w:val="0"/>
                <w:kern w:val="0"/>
                <w:sz w:val="32"/>
                <w:szCs w:val="32"/>
              </w:rPr>
              <w:t>号</w:t>
            </w:r>
          </w:p>
        </w:tc>
        <w:tc>
          <w:tcPr>
            <w:tcW w:w="1279" w:type="dxa"/>
            <w:tcMar>
              <w:left w:w="0" w:type="dxa"/>
              <w:right w:w="0" w:type="dxa"/>
            </w:tcMar>
          </w:tcPr>
          <w:p w14:paraId="28CB0D0F" w14:textId="77777777" w:rsidR="00DE3AA8" w:rsidRDefault="00DE3AA8">
            <w:pPr>
              <w:tabs>
                <w:tab w:val="left" w:pos="836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F813BDE" w14:textId="011810D5" w:rsidR="00DE3AA8" w:rsidRDefault="00DE3AA8">
      <w:pPr>
        <w:widowControl/>
        <w:shd w:val="clear" w:color="auto" w:fill="FFFFFF"/>
        <w:spacing w:line="400" w:lineRule="exact"/>
        <w:ind w:leftChars="-45" w:hangingChars="45" w:hanging="94"/>
        <w:jc w:val="center"/>
        <w:outlineLvl w:val="0"/>
        <w:rPr>
          <w:rFonts w:ascii="Times New Roman" w:hAnsi="Times New Roman" w:cs="Times New Roman"/>
          <w:kern w:val="36"/>
          <w:szCs w:val="32"/>
        </w:rPr>
      </w:pPr>
      <w:bookmarkStart w:id="0" w:name="_1082439050"/>
      <w:bookmarkStart w:id="1" w:name="_1402823391"/>
      <w:bookmarkStart w:id="2" w:name="_1085810014"/>
      <w:bookmarkStart w:id="3" w:name="_988455233"/>
      <w:bookmarkStart w:id="4" w:name="_1082439055"/>
      <w:bookmarkStart w:id="5" w:name="_988455575"/>
      <w:bookmarkStart w:id="6" w:name="_988455645"/>
      <w:bookmarkStart w:id="7" w:name="_988456248"/>
      <w:bookmarkStart w:id="8" w:name="_988455626"/>
      <w:bookmarkStart w:id="9" w:name="_988455526"/>
      <w:bookmarkStart w:id="10" w:name="_1085810142"/>
      <w:bookmarkStart w:id="11" w:name="_988455599"/>
      <w:bookmarkStart w:id="12" w:name="_1402823385"/>
      <w:bookmarkStart w:id="13" w:name="_988455673"/>
      <w:bookmarkStart w:id="14" w:name="_988455157"/>
      <w:bookmarkStart w:id="15" w:name="_988455212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2BE282D9" w14:textId="77777777" w:rsidR="001709D7" w:rsidRDefault="001709D7" w:rsidP="001709D7">
      <w:pPr>
        <w:spacing w:line="360" w:lineRule="exact"/>
        <w:jc w:val="center"/>
        <w:rPr>
          <w:rFonts w:ascii="方正小标宋_GBK" w:eastAsia="方正小标宋_GBK" w:hAnsi="方正小标宋_GBK" w:cs="方正小标宋_GBK"/>
          <w:color w:val="000000"/>
          <w:sz w:val="44"/>
          <w:szCs w:val="44"/>
          <w:shd w:val="clear" w:color="auto" w:fill="FFFFFF"/>
        </w:rPr>
      </w:pPr>
    </w:p>
    <w:p w14:paraId="2BC29873" w14:textId="77777777" w:rsidR="00DE3AA8" w:rsidRDefault="00F40A38" w:rsidP="001709D7">
      <w:pPr>
        <w:spacing w:line="620" w:lineRule="exact"/>
        <w:jc w:val="center"/>
        <w:rPr>
          <w:rFonts w:ascii="方正小标宋_GBK" w:eastAsia="方正小标宋_GBK" w:hAnsi="方正小标宋_GBK" w:cs="方正小标宋_GBK"/>
          <w:color w:val="000000"/>
          <w:sz w:val="44"/>
          <w:szCs w:val="44"/>
          <w:shd w:val="clear" w:color="auto" w:fill="FFFFFF"/>
        </w:rPr>
      </w:pPr>
      <w:r>
        <w:rPr>
          <w:rFonts w:ascii="方正小标宋_GBK" w:eastAsia="方正小标宋_GBK" w:hAnsi="方正小标宋_GBK" w:cs="方正小标宋_GBK" w:hint="eastAsia"/>
          <w:color w:val="000000"/>
          <w:sz w:val="44"/>
          <w:szCs w:val="44"/>
          <w:shd w:val="clear" w:color="auto" w:fill="FFFFFF"/>
        </w:rPr>
        <w:t>关于公布全市退役军人补贴性教育培训</w:t>
      </w:r>
    </w:p>
    <w:p w14:paraId="635F308B" w14:textId="77777777" w:rsidR="00DE3AA8" w:rsidRDefault="00F40A38" w:rsidP="001709D7">
      <w:pPr>
        <w:spacing w:line="620" w:lineRule="exact"/>
        <w:jc w:val="center"/>
        <w:rPr>
          <w:rFonts w:ascii="方正小标宋_GBK" w:eastAsia="方正小标宋_GBK" w:hAnsi="方正小标宋_GBK" w:cs="方正小标宋_GBK"/>
          <w:color w:val="000000"/>
          <w:sz w:val="44"/>
          <w:szCs w:val="44"/>
          <w:shd w:val="clear" w:color="auto" w:fill="FFFFFF"/>
        </w:rPr>
      </w:pPr>
      <w:r>
        <w:rPr>
          <w:rFonts w:ascii="方正小标宋_GBK" w:eastAsia="方正小标宋_GBK" w:hAnsi="方正小标宋_GBK" w:cs="方正小标宋_GBK" w:hint="eastAsia"/>
          <w:color w:val="000000"/>
          <w:sz w:val="44"/>
          <w:szCs w:val="44"/>
          <w:shd w:val="clear" w:color="auto" w:fill="FFFFFF"/>
        </w:rPr>
        <w:t>复学（入学）退役士兵适应性培训、个性化</w:t>
      </w:r>
    </w:p>
    <w:p w14:paraId="55D62A3F" w14:textId="77777777" w:rsidR="000F419B" w:rsidRDefault="00F40A38" w:rsidP="001709D7">
      <w:pPr>
        <w:spacing w:line="620" w:lineRule="exact"/>
        <w:jc w:val="center"/>
        <w:rPr>
          <w:rFonts w:ascii="方正小标宋_GBK" w:eastAsia="方正小标宋_GBK" w:hAnsi="方正小标宋_GBK" w:cs="方正小标宋_GBK"/>
          <w:color w:val="000000"/>
          <w:sz w:val="44"/>
          <w:szCs w:val="44"/>
          <w:shd w:val="clear" w:color="auto" w:fill="FFFFFF"/>
        </w:rPr>
      </w:pPr>
      <w:r>
        <w:rPr>
          <w:rFonts w:ascii="方正小标宋_GBK" w:eastAsia="方正小标宋_GBK" w:hAnsi="方正小标宋_GBK" w:cs="方正小标宋_GBK" w:hint="eastAsia"/>
          <w:color w:val="000000"/>
          <w:sz w:val="44"/>
          <w:szCs w:val="44"/>
          <w:shd w:val="clear" w:color="auto" w:fill="FFFFFF"/>
        </w:rPr>
        <w:t>培训、职业技能培训、创业培训承训机构</w:t>
      </w:r>
    </w:p>
    <w:p w14:paraId="141FA65B" w14:textId="77777777" w:rsidR="00DE3AA8" w:rsidRDefault="00F40A38" w:rsidP="001709D7">
      <w:pPr>
        <w:spacing w:line="620" w:lineRule="exact"/>
        <w:jc w:val="center"/>
        <w:rPr>
          <w:rFonts w:ascii="方正小标宋_GBK" w:eastAsia="方正小标宋_GBK" w:hAnsi="方正小标宋_GBK" w:cs="方正小标宋_GBK"/>
          <w:color w:val="000000"/>
          <w:sz w:val="44"/>
          <w:szCs w:val="44"/>
          <w:shd w:val="clear" w:color="auto" w:fill="FFFFFF"/>
        </w:rPr>
      </w:pPr>
      <w:r>
        <w:rPr>
          <w:rFonts w:ascii="方正小标宋_GBK" w:eastAsia="方正小标宋_GBK" w:hAnsi="方正小标宋_GBK" w:cs="方正小标宋_GBK" w:hint="eastAsia"/>
          <w:color w:val="000000"/>
          <w:sz w:val="44"/>
          <w:szCs w:val="44"/>
          <w:shd w:val="clear" w:color="auto" w:fill="FFFFFF"/>
        </w:rPr>
        <w:t>及专业目录的通知</w:t>
      </w:r>
    </w:p>
    <w:p w14:paraId="1D3DA104" w14:textId="77777777" w:rsidR="00DE3AA8" w:rsidRDefault="00DE3AA8">
      <w:pPr>
        <w:spacing w:line="530" w:lineRule="exact"/>
        <w:jc w:val="center"/>
        <w:rPr>
          <w:rFonts w:ascii="方正小标宋_GBK" w:eastAsia="方正小标宋_GBK" w:hAnsi="方正小标宋_GBK" w:cs="方正小标宋_GBK"/>
          <w:b/>
          <w:bCs/>
          <w:color w:val="000000"/>
          <w:sz w:val="44"/>
          <w:szCs w:val="44"/>
          <w:shd w:val="clear" w:color="auto" w:fill="FFFFFF"/>
        </w:rPr>
      </w:pPr>
    </w:p>
    <w:p w14:paraId="6056D385" w14:textId="77777777" w:rsidR="00DE3AA8" w:rsidRDefault="00F40A38" w:rsidP="001709D7">
      <w:pPr>
        <w:shd w:val="clear" w:color="auto" w:fill="FFFFFF"/>
        <w:spacing w:line="580" w:lineRule="exac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  <w:shd w:val="clear" w:color="auto" w:fill="FFFFFF"/>
        </w:rPr>
        <w:t>各县（区）退役军人事务局、教育局、人力资源和社会保障局，市各开发区（新区、园区）退役军人事务部门、教育部门、人力资源社会保障部门：</w:t>
      </w:r>
    </w:p>
    <w:p w14:paraId="7DFD7093" w14:textId="77777777" w:rsidR="00DE3AA8" w:rsidRDefault="00F40A38" w:rsidP="001709D7">
      <w:pPr>
        <w:shd w:val="clear" w:color="auto" w:fill="FFFFFF"/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根据《关于加强和改进退役军人补贴性教育培训工作意见的通知》（苏办厅字〔</w:t>
      </w:r>
      <w:r>
        <w:rPr>
          <w:rFonts w:ascii="Times New Roman" w:eastAsia="方正仿宋_GBK" w:hAnsi="Times New Roman" w:cs="Times New Roman"/>
          <w:sz w:val="32"/>
          <w:szCs w:val="32"/>
        </w:rPr>
        <w:t>2020</w:t>
      </w:r>
      <w:r>
        <w:rPr>
          <w:rFonts w:ascii="Times New Roman" w:eastAsia="方正仿宋_GBK" w:hAnsi="Times New Roman" w:cs="Times New Roman"/>
          <w:sz w:val="32"/>
          <w:szCs w:val="32"/>
        </w:rPr>
        <w:t>〕</w:t>
      </w:r>
      <w:r>
        <w:rPr>
          <w:rFonts w:ascii="Times New Roman" w:eastAsia="方正仿宋_GBK" w:hAnsi="Times New Roman" w:cs="Times New Roman"/>
          <w:sz w:val="32"/>
          <w:szCs w:val="32"/>
        </w:rPr>
        <w:t>50</w:t>
      </w:r>
      <w:r>
        <w:rPr>
          <w:rFonts w:ascii="Times New Roman" w:eastAsia="方正仿宋_GBK" w:hAnsi="Times New Roman" w:cs="Times New Roman"/>
          <w:sz w:val="32"/>
          <w:szCs w:val="32"/>
        </w:rPr>
        <w:t>号）、《关于印发</w:t>
      </w:r>
      <w:r>
        <w:rPr>
          <w:rFonts w:ascii="Times New Roman" w:eastAsia="方正仿宋_GBK" w:hAnsi="Times New Roman" w:cs="Times New Roman"/>
          <w:sz w:val="32"/>
          <w:szCs w:val="32"/>
        </w:rPr>
        <w:t>&lt;</w:t>
      </w:r>
      <w:r>
        <w:rPr>
          <w:rFonts w:ascii="Times New Roman" w:eastAsia="方正仿宋_GBK" w:hAnsi="Times New Roman" w:cs="Times New Roman"/>
          <w:sz w:val="32"/>
          <w:szCs w:val="32"/>
        </w:rPr>
        <w:t>江苏省退役军人补贴性教育培训工作规定﹥的通知》（苏退役军人规〔</w:t>
      </w:r>
      <w:r>
        <w:rPr>
          <w:rFonts w:ascii="Times New Roman" w:eastAsia="方正仿宋_GBK" w:hAnsi="Times New Roman" w:cs="Times New Roman"/>
          <w:sz w:val="32"/>
          <w:szCs w:val="32"/>
        </w:rPr>
        <w:t>2024</w:t>
      </w:r>
      <w:r>
        <w:rPr>
          <w:rFonts w:ascii="Times New Roman" w:eastAsia="方正仿宋_GBK" w:hAnsi="Times New Roman" w:cs="Times New Roman"/>
          <w:sz w:val="32"/>
          <w:szCs w:val="32"/>
        </w:rPr>
        <w:t>〕</w:t>
      </w:r>
      <w:r>
        <w:rPr>
          <w:rFonts w:ascii="Times New Roman" w:eastAsia="方正仿宋_GBK" w:hAnsi="Times New Roman" w:cs="Times New Roman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sz w:val="32"/>
          <w:szCs w:val="32"/>
        </w:rPr>
        <w:t>号）及《全市退役军人补贴性教育培训承训机构申报认定工作方案》（宿退役军人发〔</w:t>
      </w:r>
      <w:r>
        <w:rPr>
          <w:rFonts w:ascii="Times New Roman" w:eastAsia="方正仿宋_GBK" w:hAnsi="Times New Roman" w:cs="Times New Roman"/>
          <w:sz w:val="32"/>
          <w:szCs w:val="32"/>
        </w:rPr>
        <w:t>2025</w:t>
      </w:r>
      <w:r>
        <w:rPr>
          <w:rFonts w:ascii="Times New Roman" w:eastAsia="方正仿宋_GBK" w:hAnsi="Times New Roman" w:cs="Times New Roman"/>
          <w:sz w:val="32"/>
          <w:szCs w:val="32"/>
        </w:rPr>
        <w:t>〕</w:t>
      </w:r>
      <w:r>
        <w:rPr>
          <w:rFonts w:ascii="Times New Roman" w:eastAsia="方正仿宋_GBK" w:hAnsi="Times New Roman" w:cs="Times New Roman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sz w:val="32"/>
          <w:szCs w:val="32"/>
        </w:rPr>
        <w:t>号）文件规定，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经公开征集、机构申报、县区初审、实地考察、专家评审、社会公示等环节，市退役军人事务局会同市教育局、市人社局等部门，对由市级部门审核确认的退役军人补贴性教育培训复学（入学）退役士兵适应性培训、个性化培训、职业技能培训、创业培训承训机构及专业项目进行审核确认。现公布如下：</w:t>
      </w:r>
    </w:p>
    <w:p w14:paraId="7ED4C0BE" w14:textId="77777777" w:rsidR="00DE3AA8" w:rsidRDefault="00F40A38" w:rsidP="001709D7">
      <w:pPr>
        <w:widowControl/>
        <w:shd w:val="clear" w:color="auto" w:fill="FFFFFF"/>
        <w:tabs>
          <w:tab w:val="left" w:pos="6149"/>
        </w:tabs>
        <w:spacing w:line="580" w:lineRule="exact"/>
        <w:ind w:firstLine="640"/>
        <w:rPr>
          <w:rFonts w:ascii="方正黑体_GBK" w:eastAsia="方正黑体_GBK" w:hAnsi="方正黑体_GBK" w:cs="方正黑体_GBK"/>
          <w:kern w:val="0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kern w:val="0"/>
          <w:sz w:val="32"/>
          <w:szCs w:val="32"/>
        </w:rPr>
        <w:t>一、复学（入学）退役士兵适应性培训（</w:t>
      </w:r>
      <w:r>
        <w:rPr>
          <w:rFonts w:ascii="Times New Roman" w:eastAsia="方正黑体_GBK" w:hAnsi="Times New Roman" w:cs="Times New Roman" w:hint="eastAsia"/>
          <w:kern w:val="0"/>
          <w:sz w:val="32"/>
          <w:szCs w:val="32"/>
        </w:rPr>
        <w:t>1</w:t>
      </w:r>
      <w:r>
        <w:rPr>
          <w:rFonts w:ascii="方正黑体_GBK" w:eastAsia="方正黑体_GBK" w:hAnsi="方正黑体_GBK" w:cs="方正黑体_GBK" w:hint="eastAsia"/>
          <w:kern w:val="0"/>
          <w:sz w:val="32"/>
          <w:szCs w:val="32"/>
        </w:rPr>
        <w:t>家）</w:t>
      </w:r>
    </w:p>
    <w:p w14:paraId="42F33747" w14:textId="77777777" w:rsidR="00DE3AA8" w:rsidRDefault="00F40A38" w:rsidP="001709D7">
      <w:pPr>
        <w:spacing w:line="580" w:lineRule="exact"/>
        <w:ind w:firstLineChars="200"/>
        <w:rPr>
          <w:rFonts w:ascii="方正黑体_GBK" w:eastAsia="方正黑体_GBK" w:hAnsi="方正黑体_GBK" w:cs="方正黑体_GBK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宿迁学院</w:t>
      </w:r>
    </w:p>
    <w:p w14:paraId="079C7B2F" w14:textId="77777777" w:rsidR="00DE3AA8" w:rsidRDefault="00F40A38" w:rsidP="001709D7">
      <w:pPr>
        <w:widowControl/>
        <w:shd w:val="clear" w:color="auto" w:fill="FFFFFF"/>
        <w:tabs>
          <w:tab w:val="left" w:pos="6149"/>
        </w:tabs>
        <w:spacing w:line="580" w:lineRule="exact"/>
        <w:ind w:firstLine="640"/>
        <w:rPr>
          <w:rFonts w:ascii="方正黑体_GBK" w:eastAsia="方正黑体_GBK" w:hAnsi="方正黑体_GBK" w:cs="方正黑体_GBK"/>
          <w:kern w:val="0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kern w:val="0"/>
          <w:sz w:val="32"/>
          <w:szCs w:val="32"/>
        </w:rPr>
        <w:t>二、个性化培训承训机构（</w:t>
      </w:r>
      <w:r>
        <w:rPr>
          <w:rFonts w:ascii="Times New Roman" w:eastAsia="方正黑体_GBK" w:hAnsi="Times New Roman" w:cs="Times New Roman" w:hint="eastAsia"/>
          <w:kern w:val="0"/>
          <w:sz w:val="32"/>
          <w:szCs w:val="32"/>
        </w:rPr>
        <w:t>16</w:t>
      </w:r>
      <w:r>
        <w:rPr>
          <w:rFonts w:ascii="方正黑体_GBK" w:eastAsia="方正黑体_GBK" w:hAnsi="方正黑体_GBK" w:cs="方正黑体_GBK" w:hint="eastAsia"/>
          <w:kern w:val="0"/>
          <w:sz w:val="32"/>
          <w:szCs w:val="32"/>
        </w:rPr>
        <w:t>家）</w:t>
      </w:r>
      <w:r>
        <w:rPr>
          <w:rFonts w:ascii="方正黑体_GBK" w:eastAsia="方正黑体_GBK" w:hAnsi="方正黑体_GBK" w:cs="方正黑体_GBK" w:hint="eastAsia"/>
          <w:kern w:val="0"/>
          <w:sz w:val="32"/>
          <w:szCs w:val="32"/>
        </w:rPr>
        <w:tab/>
      </w:r>
    </w:p>
    <w:p w14:paraId="192E6C21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1.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沭阳县职业教育中心</w:t>
      </w:r>
    </w:p>
    <w:p w14:paraId="24F6EE5B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sz w:val="32"/>
          <w:szCs w:val="32"/>
        </w:rPr>
        <w:t>沭阳县汇鸿职业培训学校</w:t>
      </w:r>
    </w:p>
    <w:p w14:paraId="3022CDA9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3.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沭阳华成技工学校</w:t>
      </w:r>
    </w:p>
    <w:p w14:paraId="42389380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4.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江苏省泗阳中等专业学校</w:t>
      </w:r>
    </w:p>
    <w:p w14:paraId="0F7F7DCE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5.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宿迁技师学院</w:t>
      </w:r>
    </w:p>
    <w:p w14:paraId="2909F552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6.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江苏安飞航空科技有限公司</w:t>
      </w:r>
    </w:p>
    <w:p w14:paraId="7E150814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7.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宿迁市宿豫区联盛职业培训学校</w:t>
      </w:r>
    </w:p>
    <w:p w14:paraId="07E3D770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lastRenderedPageBreak/>
        <w:t>8.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宿迁学院</w:t>
      </w:r>
    </w:p>
    <w:p w14:paraId="4ACC9404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9.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宿迁市昌升职业培训学校</w:t>
      </w:r>
    </w:p>
    <w:p w14:paraId="25573D5D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10.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宿迁市金石职业培训学校</w:t>
      </w:r>
    </w:p>
    <w:p w14:paraId="1ED9DF72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11.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江苏元安航空科技有限公司</w:t>
      </w:r>
    </w:p>
    <w:p w14:paraId="275DD6E8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12.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江苏省淮海技师学院（宿迁市职业培训公共实训中心）</w:t>
      </w:r>
    </w:p>
    <w:p w14:paraId="560A487D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13.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江苏华远航空科技有限公司</w:t>
      </w:r>
    </w:p>
    <w:p w14:paraId="638BC4D1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14.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宿迁泽达职业技术学院</w:t>
      </w:r>
    </w:p>
    <w:p w14:paraId="040A64DD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15.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宿迁职业技术学院</w:t>
      </w:r>
    </w:p>
    <w:p w14:paraId="1DCC2B15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16.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宿迁市湖滨新区兵者职业技能培训有限公司</w:t>
      </w:r>
    </w:p>
    <w:p w14:paraId="3C9D9255" w14:textId="77777777" w:rsidR="00DE3AA8" w:rsidRDefault="00F40A38" w:rsidP="001709D7">
      <w:pPr>
        <w:spacing w:line="580" w:lineRule="exact"/>
        <w:ind w:firstLineChars="200" w:firstLine="640"/>
        <w:rPr>
          <w:rFonts w:ascii="方正黑体_GBK" w:eastAsia="方正黑体_GBK" w:hAnsi="方正黑体_GBK" w:cs="方正黑体_GBK"/>
          <w:kern w:val="0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kern w:val="0"/>
          <w:sz w:val="32"/>
          <w:szCs w:val="32"/>
        </w:rPr>
        <w:t>三、职业技能培训承训机构（4家）</w:t>
      </w:r>
    </w:p>
    <w:p w14:paraId="04038838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1.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宿迁技师学院</w:t>
      </w:r>
    </w:p>
    <w:p w14:paraId="168D8ECF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sz w:val="32"/>
          <w:szCs w:val="32"/>
        </w:rPr>
        <w:t>宿迁市宿豫区联盛职业培训学校</w:t>
      </w:r>
    </w:p>
    <w:p w14:paraId="4FAC5318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3.</w:t>
      </w:r>
      <w:r>
        <w:rPr>
          <w:rFonts w:ascii="Times New Roman" w:eastAsia="方正仿宋_GBK" w:hAnsi="Times New Roman" w:cs="Times New Roman"/>
          <w:sz w:val="32"/>
          <w:szCs w:val="32"/>
        </w:rPr>
        <w:t>江苏省淮海技师学院（宿迁市职业培训公共实训中心）</w:t>
      </w:r>
    </w:p>
    <w:p w14:paraId="20FCACE4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4.</w:t>
      </w:r>
      <w:r>
        <w:rPr>
          <w:rFonts w:ascii="Times New Roman" w:eastAsia="方正仿宋_GBK" w:hAnsi="Times New Roman" w:cs="Times New Roman"/>
          <w:sz w:val="32"/>
          <w:szCs w:val="32"/>
        </w:rPr>
        <w:t>宿迁职业技术学院</w:t>
      </w:r>
    </w:p>
    <w:p w14:paraId="18817342" w14:textId="77777777" w:rsidR="00DE3AA8" w:rsidRDefault="00F40A38" w:rsidP="001709D7">
      <w:pPr>
        <w:spacing w:line="580" w:lineRule="exact"/>
        <w:ind w:firstLineChars="200" w:firstLine="640"/>
        <w:rPr>
          <w:rFonts w:ascii="方正黑体_GBK" w:eastAsia="方正黑体_GBK" w:hAnsi="方正黑体_GBK" w:cs="方正黑体_GBK"/>
          <w:kern w:val="0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kern w:val="0"/>
          <w:sz w:val="32"/>
          <w:szCs w:val="32"/>
        </w:rPr>
        <w:t>四、创业培训承训机构（</w:t>
      </w:r>
      <w:r>
        <w:rPr>
          <w:rFonts w:ascii="Times New Roman" w:eastAsia="方正黑体_GBK" w:hAnsi="Times New Roman" w:cs="Times New Roman" w:hint="eastAsia"/>
          <w:kern w:val="0"/>
          <w:sz w:val="32"/>
          <w:szCs w:val="32"/>
        </w:rPr>
        <w:t>2</w:t>
      </w:r>
      <w:r>
        <w:rPr>
          <w:rFonts w:ascii="方正黑体_GBK" w:eastAsia="方正黑体_GBK" w:hAnsi="方正黑体_GBK" w:cs="方正黑体_GBK" w:hint="eastAsia"/>
          <w:kern w:val="0"/>
          <w:sz w:val="32"/>
          <w:szCs w:val="32"/>
        </w:rPr>
        <w:t>家）</w:t>
      </w:r>
    </w:p>
    <w:p w14:paraId="392F68F1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1.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宿迁技师学院</w:t>
      </w:r>
    </w:p>
    <w:p w14:paraId="6AD9C7B4" w14:textId="77777777" w:rsidR="00DE3AA8" w:rsidRDefault="00F40A38" w:rsidP="001709D7">
      <w:pPr>
        <w:spacing w:line="58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sz w:val="32"/>
          <w:szCs w:val="32"/>
        </w:rPr>
        <w:t>宿迁学院</w:t>
      </w:r>
    </w:p>
    <w:p w14:paraId="3FCF42A5" w14:textId="77777777" w:rsidR="00DE3AA8" w:rsidRDefault="00F40A38" w:rsidP="001709D7">
      <w:pPr>
        <w:widowControl/>
        <w:shd w:val="clear" w:color="auto" w:fill="FFFFFF"/>
        <w:spacing w:line="580" w:lineRule="exact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以上承训机构，由退役军人事务部门与其签订承训协议，协议期限不超过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3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年，并按相关规定建立退出机制。</w:t>
      </w:r>
    </w:p>
    <w:p w14:paraId="0D3C9055" w14:textId="77777777" w:rsidR="00DE3AA8" w:rsidRDefault="00DE3AA8" w:rsidP="001709D7">
      <w:pPr>
        <w:widowControl/>
        <w:shd w:val="clear" w:color="auto" w:fill="FFFFFF"/>
        <w:spacing w:line="560" w:lineRule="exact"/>
        <w:ind w:firstLine="641"/>
        <w:rPr>
          <w:rFonts w:ascii="Times New Roman" w:eastAsia="方正仿宋_GBK" w:hAnsi="Times New Roman" w:cs="Times New Roman"/>
          <w:sz w:val="32"/>
          <w:szCs w:val="32"/>
        </w:rPr>
      </w:pPr>
    </w:p>
    <w:p w14:paraId="6779BEEE" w14:textId="77777777" w:rsidR="00DE3AA8" w:rsidRDefault="00F40A38" w:rsidP="001709D7">
      <w:pPr>
        <w:widowControl/>
        <w:shd w:val="clear" w:color="auto" w:fill="FFFFFF"/>
        <w:spacing w:line="580" w:lineRule="exact"/>
        <w:ind w:firstLine="641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附件：宿迁市退役军人补贴性教育培训承训机构及专业目录（复学或入学退役士兵适应性培训、个性化培训、职业技能培训、创业培训）</w:t>
      </w:r>
    </w:p>
    <w:p w14:paraId="449E9730" w14:textId="77777777" w:rsidR="00DE3AA8" w:rsidRDefault="00DE3AA8">
      <w:pPr>
        <w:widowControl/>
        <w:shd w:val="clear" w:color="auto" w:fill="FFFFFF"/>
        <w:spacing w:line="530" w:lineRule="exact"/>
        <w:ind w:firstLineChars="500"/>
        <w:rPr>
          <w:rFonts w:ascii="Times New Roman" w:eastAsia="方正仿宋_GBK" w:hAnsi="Times New Roman" w:cs="Times New Roman"/>
          <w:sz w:val="32"/>
          <w:szCs w:val="32"/>
        </w:rPr>
      </w:pPr>
    </w:p>
    <w:p w14:paraId="131AE767" w14:textId="77777777" w:rsidR="001709D7" w:rsidRDefault="001709D7">
      <w:pPr>
        <w:widowControl/>
        <w:shd w:val="clear" w:color="auto" w:fill="FFFFFF"/>
        <w:spacing w:line="530" w:lineRule="exact"/>
        <w:ind w:firstLineChars="500"/>
        <w:rPr>
          <w:rFonts w:ascii="Times New Roman" w:eastAsia="方正仿宋_GBK" w:hAnsi="Times New Roman" w:cs="Times New Roman"/>
          <w:sz w:val="32"/>
          <w:szCs w:val="32"/>
        </w:rPr>
      </w:pPr>
    </w:p>
    <w:p w14:paraId="0A2C2187" w14:textId="77777777" w:rsidR="001709D7" w:rsidRDefault="001709D7" w:rsidP="001709D7">
      <w:pPr>
        <w:widowControl/>
        <w:shd w:val="clear" w:color="auto" w:fill="FFFFFF"/>
        <w:spacing w:line="53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lastRenderedPageBreak/>
        <w:t>（此页无正文）</w:t>
      </w:r>
    </w:p>
    <w:p w14:paraId="5A0EF9FB" w14:textId="77777777" w:rsidR="001709D7" w:rsidRDefault="001709D7">
      <w:pPr>
        <w:widowControl/>
        <w:shd w:val="clear" w:color="auto" w:fill="FFFFFF"/>
        <w:spacing w:line="53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</w:p>
    <w:p w14:paraId="0B98E608" w14:textId="77777777" w:rsidR="001709D7" w:rsidRDefault="001709D7">
      <w:pPr>
        <w:widowControl/>
        <w:shd w:val="clear" w:color="auto" w:fill="FFFFFF"/>
        <w:spacing w:line="53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</w:p>
    <w:p w14:paraId="03BD7E34" w14:textId="77777777" w:rsidR="001709D7" w:rsidRDefault="001709D7">
      <w:pPr>
        <w:widowControl/>
        <w:shd w:val="clear" w:color="auto" w:fill="FFFFFF"/>
        <w:spacing w:line="53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</w:p>
    <w:p w14:paraId="179F3456" w14:textId="77777777" w:rsidR="001709D7" w:rsidRDefault="001709D7">
      <w:pPr>
        <w:widowControl/>
        <w:shd w:val="clear" w:color="auto" w:fill="FFFFFF"/>
        <w:spacing w:line="53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</w:p>
    <w:p w14:paraId="51A7777F" w14:textId="77777777" w:rsidR="00DE3AA8" w:rsidRDefault="00F40A38" w:rsidP="001709D7">
      <w:pPr>
        <w:widowControl/>
        <w:shd w:val="clear" w:color="auto" w:fill="FFFFFF"/>
        <w:spacing w:line="530" w:lineRule="exact"/>
        <w:ind w:firstLineChars="45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宿迁</w:t>
      </w:r>
      <w:r>
        <w:rPr>
          <w:rFonts w:ascii="Times New Roman" w:eastAsia="方正仿宋_GBK" w:hAnsi="Times New Roman" w:cs="Times New Roman"/>
          <w:sz w:val="32"/>
          <w:szCs w:val="32"/>
        </w:rPr>
        <w:t>市退役军人事务局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 xml:space="preserve">       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宿迁市教育局</w:t>
      </w:r>
    </w:p>
    <w:p w14:paraId="20A01C14" w14:textId="77777777" w:rsidR="00DE3AA8" w:rsidRDefault="00DE3AA8">
      <w:pPr>
        <w:widowControl/>
        <w:shd w:val="clear" w:color="auto" w:fill="FFFFFF"/>
        <w:spacing w:line="53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</w:p>
    <w:p w14:paraId="3961F60B" w14:textId="77777777" w:rsidR="00DE3AA8" w:rsidRDefault="00DE3AA8">
      <w:pPr>
        <w:widowControl/>
        <w:shd w:val="clear" w:color="auto" w:fill="FFFFFF"/>
        <w:spacing w:line="53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14:paraId="7E28E879" w14:textId="77777777" w:rsidR="001709D7" w:rsidRDefault="001709D7">
      <w:pPr>
        <w:widowControl/>
        <w:shd w:val="clear" w:color="auto" w:fill="FFFFFF"/>
        <w:spacing w:line="53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14:paraId="026B5A0E" w14:textId="77777777" w:rsidR="001709D7" w:rsidRDefault="001709D7">
      <w:pPr>
        <w:widowControl/>
        <w:shd w:val="clear" w:color="auto" w:fill="FFFFFF"/>
        <w:spacing w:line="53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14:paraId="6B6A745E" w14:textId="77777777" w:rsidR="00DE3AA8" w:rsidRDefault="00DE3AA8">
      <w:pPr>
        <w:widowControl/>
        <w:shd w:val="clear" w:color="auto" w:fill="FFFFFF"/>
        <w:spacing w:line="530" w:lineRule="exact"/>
        <w:ind w:firstLineChars="200"/>
        <w:rPr>
          <w:rFonts w:ascii="Times New Roman" w:eastAsia="方正仿宋_GBK" w:hAnsi="Times New Roman" w:cs="Times New Roman"/>
          <w:sz w:val="32"/>
          <w:szCs w:val="32"/>
        </w:rPr>
      </w:pPr>
    </w:p>
    <w:p w14:paraId="6DFF3D93" w14:textId="77777777" w:rsidR="00DE3AA8" w:rsidRDefault="00F40A38" w:rsidP="001709D7">
      <w:pPr>
        <w:widowControl/>
        <w:shd w:val="clear" w:color="auto" w:fill="FFFFFF"/>
        <w:spacing w:line="530" w:lineRule="exact"/>
        <w:ind w:firstLineChars="853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宿迁市人力资源和社会保障局</w:t>
      </w:r>
    </w:p>
    <w:p w14:paraId="73EA11E2" w14:textId="77777777" w:rsidR="00DE3AA8" w:rsidRDefault="00F40A38" w:rsidP="001709D7">
      <w:pPr>
        <w:widowControl/>
        <w:shd w:val="clear" w:color="auto" w:fill="FFFFFF"/>
        <w:spacing w:line="530" w:lineRule="exact"/>
        <w:ind w:firstLineChars="1152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202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sz w:val="32"/>
          <w:szCs w:val="32"/>
        </w:rPr>
        <w:t>年</w:t>
      </w:r>
      <w:r w:rsidR="008B3EEF">
        <w:rPr>
          <w:rFonts w:ascii="Times New Roman" w:eastAsia="方正仿宋_GBK" w:hAnsi="Times New Roman" w:cs="Times New Roman" w:hint="eastAsia"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sz w:val="32"/>
          <w:szCs w:val="32"/>
        </w:rPr>
        <w:t>月</w:t>
      </w:r>
      <w:r w:rsidR="008B3EEF">
        <w:rPr>
          <w:rFonts w:ascii="Times New Roman" w:eastAsia="方正仿宋_GBK" w:hAnsi="Times New Roman" w:cs="Times New Roman" w:hint="eastAsia"/>
          <w:sz w:val="32"/>
          <w:szCs w:val="32"/>
        </w:rPr>
        <w:t>8</w:t>
      </w:r>
      <w:r>
        <w:rPr>
          <w:rFonts w:ascii="Times New Roman" w:eastAsia="方正仿宋_GBK" w:hAnsi="Times New Roman" w:cs="Times New Roman"/>
          <w:sz w:val="32"/>
          <w:szCs w:val="32"/>
        </w:rPr>
        <w:t>日</w:t>
      </w:r>
    </w:p>
    <w:p w14:paraId="75BCF113" w14:textId="77777777" w:rsidR="008E2E72" w:rsidRPr="00073083" w:rsidRDefault="008E2E72" w:rsidP="008E2E72">
      <w:pPr>
        <w:spacing w:line="500" w:lineRule="exact"/>
        <w:ind w:firstLineChars="200"/>
        <w:rPr>
          <w:rFonts w:eastAsia="方正仿宋_GBK"/>
          <w:sz w:val="32"/>
          <w:szCs w:val="32"/>
        </w:rPr>
      </w:pPr>
      <w:r w:rsidRPr="00073083">
        <w:rPr>
          <w:rFonts w:eastAsia="方正仿宋_GBK"/>
          <w:sz w:val="32"/>
          <w:szCs w:val="32"/>
        </w:rPr>
        <w:t>（</w:t>
      </w:r>
      <w:r>
        <w:rPr>
          <w:rFonts w:eastAsia="方正仿宋_GBK" w:hint="eastAsia"/>
          <w:sz w:val="32"/>
          <w:szCs w:val="32"/>
        </w:rPr>
        <w:t>此件</w:t>
      </w:r>
      <w:r w:rsidRPr="00073083">
        <w:rPr>
          <w:rFonts w:eastAsia="方正仿宋_GBK"/>
          <w:sz w:val="32"/>
          <w:szCs w:val="32"/>
        </w:rPr>
        <w:t>公开</w:t>
      </w:r>
      <w:r>
        <w:rPr>
          <w:rFonts w:eastAsia="方正仿宋_GBK" w:hint="eastAsia"/>
          <w:sz w:val="32"/>
          <w:szCs w:val="32"/>
        </w:rPr>
        <w:t>发布</w:t>
      </w:r>
      <w:r w:rsidRPr="00073083">
        <w:rPr>
          <w:rFonts w:eastAsia="方正仿宋_GBK"/>
          <w:sz w:val="32"/>
          <w:szCs w:val="32"/>
        </w:rPr>
        <w:t>）</w:t>
      </w:r>
    </w:p>
    <w:p w14:paraId="6C796E58" w14:textId="77777777" w:rsidR="001709D7" w:rsidRDefault="001709D7" w:rsidP="001709D7">
      <w:pPr>
        <w:widowControl/>
        <w:shd w:val="clear" w:color="auto" w:fill="FFFFFF"/>
        <w:spacing w:line="530" w:lineRule="exact"/>
        <w:ind w:firstLineChars="1152"/>
        <w:rPr>
          <w:rFonts w:ascii="Times New Roman" w:eastAsia="方正仿宋_GBK" w:hAnsi="Times New Roman" w:cs="Times New Roman"/>
          <w:sz w:val="32"/>
          <w:szCs w:val="32"/>
        </w:rPr>
      </w:pPr>
    </w:p>
    <w:p w14:paraId="098B1D55" w14:textId="77777777" w:rsidR="001709D7" w:rsidRDefault="001709D7" w:rsidP="001709D7">
      <w:pPr>
        <w:widowControl/>
        <w:shd w:val="clear" w:color="auto" w:fill="FFFFFF"/>
        <w:spacing w:line="530" w:lineRule="exact"/>
        <w:ind w:firstLineChars="1152"/>
        <w:rPr>
          <w:rFonts w:ascii="Times New Roman" w:eastAsia="方正仿宋_GBK" w:hAnsi="Times New Roman" w:cs="Times New Roman"/>
          <w:sz w:val="32"/>
          <w:szCs w:val="32"/>
        </w:rPr>
      </w:pPr>
    </w:p>
    <w:p w14:paraId="38F106FE" w14:textId="77777777" w:rsidR="001709D7" w:rsidRDefault="001709D7" w:rsidP="001709D7">
      <w:pPr>
        <w:widowControl/>
        <w:shd w:val="clear" w:color="auto" w:fill="FFFFFF"/>
        <w:spacing w:line="530" w:lineRule="exact"/>
        <w:ind w:firstLineChars="1152"/>
        <w:rPr>
          <w:rFonts w:ascii="Times New Roman" w:eastAsia="方正仿宋_GBK" w:hAnsi="Times New Roman" w:cs="Times New Roman"/>
          <w:sz w:val="32"/>
          <w:szCs w:val="32"/>
        </w:rPr>
      </w:pPr>
    </w:p>
    <w:p w14:paraId="11A61232" w14:textId="77777777" w:rsidR="001709D7" w:rsidRDefault="001709D7" w:rsidP="001709D7">
      <w:pPr>
        <w:widowControl/>
        <w:shd w:val="clear" w:color="auto" w:fill="FFFFFF"/>
        <w:spacing w:line="530" w:lineRule="exact"/>
        <w:ind w:firstLineChars="1152"/>
        <w:rPr>
          <w:rFonts w:ascii="Times New Roman" w:eastAsia="方正仿宋_GBK" w:hAnsi="Times New Roman" w:cs="Times New Roman"/>
          <w:sz w:val="32"/>
          <w:szCs w:val="32"/>
        </w:rPr>
      </w:pPr>
    </w:p>
    <w:p w14:paraId="2B14CC6D" w14:textId="77777777" w:rsidR="000F419B" w:rsidRDefault="000F419B" w:rsidP="001709D7">
      <w:pPr>
        <w:widowControl/>
        <w:shd w:val="clear" w:color="auto" w:fill="FFFFFF"/>
        <w:spacing w:line="530" w:lineRule="exact"/>
        <w:ind w:firstLineChars="1152"/>
        <w:rPr>
          <w:rFonts w:ascii="Times New Roman" w:eastAsia="方正仿宋_GBK" w:hAnsi="Times New Roman" w:cs="Times New Roman"/>
          <w:sz w:val="32"/>
          <w:szCs w:val="32"/>
        </w:rPr>
      </w:pPr>
    </w:p>
    <w:p w14:paraId="57F33748" w14:textId="77777777" w:rsidR="001709D7" w:rsidRDefault="001709D7" w:rsidP="001709D7">
      <w:pPr>
        <w:pStyle w:val="a9"/>
        <w:ind w:firstLine="0"/>
        <w:rPr>
          <w:rFonts w:ascii="Times New Roman" w:hAnsi="Times New Roman"/>
        </w:rPr>
      </w:pPr>
    </w:p>
    <w:p w14:paraId="289C9C26" w14:textId="77777777" w:rsidR="001709D7" w:rsidRPr="0087198F" w:rsidRDefault="001709D7" w:rsidP="001709D7">
      <w:pPr>
        <w:pStyle w:val="a9"/>
        <w:ind w:firstLine="0"/>
        <w:rPr>
          <w:rFonts w:ascii="Times New Roman" w:hAnsi="Times New Roman"/>
        </w:rPr>
      </w:pPr>
    </w:p>
    <w:p w14:paraId="1B1F333A" w14:textId="77777777" w:rsidR="008B3EEF" w:rsidRDefault="00000000" w:rsidP="001709D7">
      <w:pPr>
        <w:spacing w:line="560" w:lineRule="exact"/>
        <w:ind w:firstLineChars="5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napToGrid w:val="0"/>
          <w:szCs w:val="32"/>
        </w:rPr>
        <w:pict w14:anchorId="004CA6E1">
          <v:line id="直接连接符 5" o:spid="_x0000_s2051" style="position:absolute;left:0;text-align:left;flip:y;z-index:251660288;visibility:visible" from="-6pt,28.8pt" to="444.0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">
            <o:lock v:ext="edit" shapetype="f"/>
          </v:line>
        </w:pict>
      </w:r>
      <w:r>
        <w:rPr>
          <w:rFonts w:ascii="Times New Roman" w:eastAsia="方正仿宋_GBK" w:hAnsi="Times New Roman" w:cs="Times New Roman"/>
          <w:noProof/>
          <w:snapToGrid w:val="0"/>
          <w:color w:val="000000"/>
          <w:sz w:val="28"/>
          <w:szCs w:val="28"/>
        </w:rPr>
        <w:pict w14:anchorId="17AABDDD">
          <v:line id="直接连接符 4" o:spid="_x0000_s2052" style="position:absolute;left:0;text-align:left;flip:y;z-index:251661312;visibility:visible" from="-6pt,.2pt" to="444.0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">
            <o:lock v:ext="edit" shapetype="f"/>
          </v:line>
        </w:pict>
      </w:r>
      <w:r w:rsidR="001709D7" w:rsidRPr="001709D7">
        <w:rPr>
          <w:rFonts w:ascii="Times New Roman" w:eastAsia="方正仿宋_GBK" w:hAnsi="Times New Roman" w:cs="Times New Roman"/>
          <w:sz w:val="28"/>
          <w:szCs w:val="28"/>
        </w:rPr>
        <w:t>宿迁市退役军人事务局办公室</w:t>
      </w:r>
      <w:r w:rsidR="001709D7" w:rsidRPr="001709D7">
        <w:rPr>
          <w:rFonts w:ascii="Times New Roman" w:eastAsia="方正仿宋_GBK" w:hAnsi="Times New Roman" w:cs="Times New Roman"/>
          <w:sz w:val="28"/>
          <w:szCs w:val="28"/>
        </w:rPr>
        <w:t xml:space="preserve">                2025</w:t>
      </w:r>
      <w:r w:rsidR="001709D7" w:rsidRPr="001709D7">
        <w:rPr>
          <w:rFonts w:ascii="Times New Roman" w:eastAsia="方正仿宋_GBK" w:hAnsi="Times New Roman" w:cs="Times New Roman"/>
          <w:sz w:val="28"/>
          <w:szCs w:val="28"/>
        </w:rPr>
        <w:t>年</w:t>
      </w:r>
      <w:r w:rsidR="001709D7" w:rsidRPr="001709D7">
        <w:rPr>
          <w:rFonts w:ascii="Times New Roman" w:eastAsia="方正仿宋_GBK" w:hAnsi="Times New Roman" w:cs="Times New Roman"/>
          <w:sz w:val="28"/>
          <w:szCs w:val="28"/>
        </w:rPr>
        <w:t>5</w:t>
      </w:r>
      <w:r w:rsidR="001709D7" w:rsidRPr="001709D7">
        <w:rPr>
          <w:rFonts w:ascii="Times New Roman" w:eastAsia="方正仿宋_GBK" w:hAnsi="Times New Roman" w:cs="Times New Roman"/>
          <w:sz w:val="28"/>
          <w:szCs w:val="28"/>
        </w:rPr>
        <w:t>月</w:t>
      </w:r>
      <w:r w:rsidR="001709D7" w:rsidRPr="001709D7">
        <w:rPr>
          <w:rFonts w:ascii="Times New Roman" w:eastAsia="方正仿宋_GBK" w:hAnsi="Times New Roman" w:cs="Times New Roman"/>
          <w:sz w:val="28"/>
          <w:szCs w:val="28"/>
        </w:rPr>
        <w:t>8</w:t>
      </w:r>
      <w:r w:rsidR="001709D7" w:rsidRPr="001709D7">
        <w:rPr>
          <w:rFonts w:ascii="Times New Roman" w:eastAsia="方正仿宋_GBK" w:hAnsi="Times New Roman" w:cs="Times New Roman"/>
          <w:sz w:val="28"/>
          <w:szCs w:val="28"/>
        </w:rPr>
        <w:t>日印发</w:t>
      </w:r>
    </w:p>
    <w:sectPr w:rsidR="008B3EEF" w:rsidSect="00DE3AA8">
      <w:footerReference w:type="default" r:id="rId7"/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5B8A6" w14:textId="77777777" w:rsidR="00097CB3" w:rsidRDefault="00097CB3" w:rsidP="00DE3AA8">
      <w:r>
        <w:separator/>
      </w:r>
    </w:p>
  </w:endnote>
  <w:endnote w:type="continuationSeparator" w:id="0">
    <w:p w14:paraId="77E591A4" w14:textId="77777777" w:rsidR="00097CB3" w:rsidRDefault="00097CB3" w:rsidP="00DE3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69BAAD-8787-4D98-83B6-8461B4933247}"/>
    <w:embedBold r:id="rId2" w:fontKey="{54BF014D-1144-468C-B062-D4929D397734}"/>
  </w:font>
  <w:font w:name="汉鼎简大宋">
    <w:altName w:val="宋体"/>
    <w:charset w:val="86"/>
    <w:family w:val="modern"/>
    <w:pitch w:val="default"/>
    <w:sig w:usb0="00000001" w:usb1="080E0000" w:usb2="00000010" w:usb3="00000000" w:csb0="00040000" w:csb1="00000000"/>
  </w:font>
  <w:font w:name="方正仿宋_GBK">
    <w:charset w:val="86"/>
    <w:family w:val="script"/>
    <w:pitch w:val="fixed"/>
    <w:sig w:usb0="00000001" w:usb1="080E0000" w:usb2="00000010" w:usb3="00000000" w:csb0="00040000" w:csb1="00000000"/>
    <w:embedRegular r:id="rId3" w:subsetted="1" w:fontKey="{DFE93EEB-A10C-4D67-A62D-143D2E3EB8A9}"/>
  </w:font>
  <w:font w:name="方正小标宋_GBK">
    <w:charset w:val="86"/>
    <w:family w:val="script"/>
    <w:pitch w:val="fixed"/>
    <w:sig w:usb0="00000001" w:usb1="080E0000" w:usb2="00000010" w:usb3="00000000" w:csb0="00040000" w:csb1="00000000"/>
    <w:embedRegular r:id="rId4" w:subsetted="1" w:fontKey="{267471DA-1126-47F3-99C1-8E65C5A980B4}"/>
  </w:font>
  <w:font w:name="方正黑体_GBK">
    <w:charset w:val="86"/>
    <w:family w:val="script"/>
    <w:pitch w:val="fixed"/>
    <w:sig w:usb0="00000001" w:usb1="080E0000" w:usb2="00000010" w:usb3="00000000" w:csb0="00040000" w:csb1="00000000"/>
    <w:embedRegular r:id="rId5" w:subsetted="1" w:fontKey="{26399BD4-AC81-4866-BA5E-5BE58E19A789}"/>
  </w:font>
  <w:font w:name="方正楷体_GBK">
    <w:charset w:val="86"/>
    <w:family w:val="script"/>
    <w:pitch w:val="fixed"/>
    <w:sig w:usb0="00000001" w:usb1="080E0000" w:usb2="00000010" w:usb3="00000000" w:csb0="00040000" w:csb1="00000000"/>
    <w:embedRegular r:id="rId6" w:subsetted="1" w:fontKey="{B7B236BF-D6B7-4342-B7A9-1EECA259F9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0B5907A-66D4-4C3C-BF92-D8A78FE147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42295"/>
      <w:docPartObj>
        <w:docPartGallery w:val="Page Numbers (Bottom of Page)"/>
        <w:docPartUnique/>
      </w:docPartObj>
    </w:sdtPr>
    <w:sdtContent>
      <w:p w14:paraId="126348BE" w14:textId="77777777" w:rsidR="001709D7" w:rsidRDefault="001709D7">
        <w:pPr>
          <w:pStyle w:val="a3"/>
          <w:jc w:val="center"/>
        </w:pPr>
        <w:r w:rsidRPr="001709D7">
          <w:rPr>
            <w:rFonts w:ascii="方正楷体_GBK" w:eastAsia="方正楷体_GBK" w:hint="eastAsia"/>
            <w:sz w:val="28"/>
            <w:szCs w:val="28"/>
          </w:rPr>
          <w:t xml:space="preserve">— </w:t>
        </w:r>
        <w:r w:rsidRPr="001709D7">
          <w:rPr>
            <w:rFonts w:ascii="方正楷体_GBK" w:eastAsia="方正楷体_GBK" w:hint="eastAsia"/>
            <w:sz w:val="28"/>
            <w:szCs w:val="28"/>
          </w:rPr>
          <w:fldChar w:fldCharType="begin"/>
        </w:r>
        <w:r w:rsidRPr="001709D7">
          <w:rPr>
            <w:rFonts w:ascii="方正楷体_GBK" w:eastAsia="方正楷体_GBK" w:hint="eastAsia"/>
            <w:sz w:val="28"/>
            <w:szCs w:val="28"/>
          </w:rPr>
          <w:instrText xml:space="preserve"> PAGE   \* MERGEFORMAT </w:instrText>
        </w:r>
        <w:r w:rsidRPr="001709D7">
          <w:rPr>
            <w:rFonts w:ascii="方正楷体_GBK" w:eastAsia="方正楷体_GBK" w:hint="eastAsia"/>
            <w:sz w:val="28"/>
            <w:szCs w:val="28"/>
          </w:rPr>
          <w:fldChar w:fldCharType="separate"/>
        </w:r>
        <w:r w:rsidR="008E2E72" w:rsidRPr="008E2E72">
          <w:rPr>
            <w:rFonts w:ascii="方正楷体_GBK" w:eastAsia="方正楷体_GBK"/>
            <w:noProof/>
            <w:sz w:val="28"/>
            <w:szCs w:val="28"/>
            <w:lang w:val="zh-CN"/>
          </w:rPr>
          <w:t>2</w:t>
        </w:r>
        <w:r w:rsidRPr="001709D7">
          <w:rPr>
            <w:rFonts w:ascii="方正楷体_GBK" w:eastAsia="方正楷体_GBK" w:hint="eastAsia"/>
            <w:sz w:val="28"/>
            <w:szCs w:val="28"/>
          </w:rPr>
          <w:fldChar w:fldCharType="end"/>
        </w:r>
        <w:r w:rsidRPr="001709D7">
          <w:rPr>
            <w:rFonts w:ascii="方正楷体_GBK" w:eastAsia="方正楷体_GBK" w:hint="eastAsia"/>
            <w:sz w:val="28"/>
            <w:szCs w:val="28"/>
          </w:rPr>
          <w:t xml:space="preserve"> —</w:t>
        </w:r>
      </w:p>
    </w:sdtContent>
  </w:sdt>
  <w:p w14:paraId="05EA558D" w14:textId="77777777" w:rsidR="001709D7" w:rsidRDefault="001709D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ED5C0" w14:textId="77777777" w:rsidR="00097CB3" w:rsidRDefault="00097CB3" w:rsidP="00DE3AA8">
      <w:r>
        <w:separator/>
      </w:r>
    </w:p>
  </w:footnote>
  <w:footnote w:type="continuationSeparator" w:id="0">
    <w:p w14:paraId="44D899D8" w14:textId="77777777" w:rsidR="00097CB3" w:rsidRDefault="00097CB3" w:rsidP="00DE3A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65F2A6E"/>
    <w:rsid w:val="00097CB3"/>
    <w:rsid w:val="000F419B"/>
    <w:rsid w:val="001709D7"/>
    <w:rsid w:val="00657502"/>
    <w:rsid w:val="008B3EEF"/>
    <w:rsid w:val="008E2E72"/>
    <w:rsid w:val="00DE3AA8"/>
    <w:rsid w:val="00ED3F92"/>
    <w:rsid w:val="00F40A38"/>
    <w:rsid w:val="016D635F"/>
    <w:rsid w:val="04CD0F67"/>
    <w:rsid w:val="138A2A2F"/>
    <w:rsid w:val="165F2A6E"/>
    <w:rsid w:val="1BB75B6A"/>
    <w:rsid w:val="1C7A2B87"/>
    <w:rsid w:val="25B17906"/>
    <w:rsid w:val="285065B7"/>
    <w:rsid w:val="2B1542EB"/>
    <w:rsid w:val="31F1250E"/>
    <w:rsid w:val="34EF7651"/>
    <w:rsid w:val="43461541"/>
    <w:rsid w:val="49A112AD"/>
    <w:rsid w:val="4F00750C"/>
    <w:rsid w:val="635A4D26"/>
    <w:rsid w:val="73952E38"/>
    <w:rsid w:val="7558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696E925D"/>
  <w15:docId w15:val="{F10DB3F3-82F1-4603-B0E5-DBFB7836C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E3AA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rsid w:val="00DE3AA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DE3AA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a6">
    <w:name w:val="文头"/>
    <w:basedOn w:val="a"/>
    <w:qFormat/>
    <w:rsid w:val="00DE3AA8"/>
    <w:pPr>
      <w:tabs>
        <w:tab w:val="left" w:pos="6663"/>
      </w:tabs>
      <w:spacing w:before="40" w:after="800" w:line="1640" w:lineRule="atLeast"/>
      <w:ind w:left="511" w:right="227" w:hanging="284"/>
      <w:jc w:val="distribute"/>
    </w:pPr>
    <w:rPr>
      <w:rFonts w:ascii="汉鼎简大宋" w:eastAsia="汉鼎简大宋"/>
      <w:b/>
      <w:color w:val="FF0000"/>
      <w:w w:val="50"/>
      <w:sz w:val="136"/>
    </w:rPr>
  </w:style>
  <w:style w:type="paragraph" w:styleId="a7">
    <w:name w:val="Date"/>
    <w:basedOn w:val="a"/>
    <w:next w:val="a"/>
    <w:link w:val="a8"/>
    <w:rsid w:val="008B3EEF"/>
    <w:pPr>
      <w:ind w:leftChars="2500" w:left="100"/>
    </w:pPr>
  </w:style>
  <w:style w:type="character" w:customStyle="1" w:styleId="a8">
    <w:name w:val="日期 字符"/>
    <w:basedOn w:val="a0"/>
    <w:link w:val="a7"/>
    <w:rsid w:val="008B3EEF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9">
    <w:name w:val="Body Text Indent"/>
    <w:basedOn w:val="a"/>
    <w:link w:val="aa"/>
    <w:autoRedefine/>
    <w:uiPriority w:val="99"/>
    <w:unhideWhenUsed/>
    <w:qFormat/>
    <w:rsid w:val="001709D7"/>
    <w:pPr>
      <w:autoSpaceDE w:val="0"/>
      <w:autoSpaceDN w:val="0"/>
      <w:snapToGrid w:val="0"/>
      <w:spacing w:line="570" w:lineRule="exact"/>
      <w:ind w:firstLineChars="200" w:firstLine="616"/>
    </w:pPr>
    <w:rPr>
      <w:rFonts w:ascii="Calibri" w:eastAsia="方正仿宋_GBK" w:hAnsi="Calibri" w:cs="Times New Roman"/>
      <w:snapToGrid w:val="0"/>
      <w:spacing w:val="-6"/>
      <w:kern w:val="0"/>
      <w:sz w:val="32"/>
      <w:szCs w:val="20"/>
    </w:rPr>
  </w:style>
  <w:style w:type="character" w:customStyle="1" w:styleId="aa">
    <w:name w:val="正文文本缩进 字符"/>
    <w:basedOn w:val="a0"/>
    <w:link w:val="a9"/>
    <w:uiPriority w:val="99"/>
    <w:rsid w:val="001709D7"/>
    <w:rPr>
      <w:rFonts w:ascii="Calibri" w:eastAsia="方正仿宋_GBK" w:hAnsi="Calibri"/>
      <w:snapToGrid w:val="0"/>
      <w:spacing w:val="-6"/>
      <w:sz w:val="32"/>
    </w:rPr>
  </w:style>
  <w:style w:type="character" w:customStyle="1" w:styleId="a4">
    <w:name w:val="页脚 字符"/>
    <w:basedOn w:val="a0"/>
    <w:link w:val="a3"/>
    <w:autoRedefine/>
    <w:uiPriority w:val="99"/>
    <w:qFormat/>
    <w:rsid w:val="001709D7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b">
    <w:name w:val="Balloon Text"/>
    <w:basedOn w:val="a"/>
    <w:link w:val="ac"/>
    <w:rsid w:val="001709D7"/>
    <w:rPr>
      <w:sz w:val="18"/>
      <w:szCs w:val="18"/>
    </w:rPr>
  </w:style>
  <w:style w:type="character" w:customStyle="1" w:styleId="ac">
    <w:name w:val="批注框文本 字符"/>
    <w:basedOn w:val="a0"/>
    <w:link w:val="ab"/>
    <w:rsid w:val="001709D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2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159</Words>
  <Characters>911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lay-예 흥</dc:creator>
  <cp:lastModifiedBy>NTKO</cp:lastModifiedBy>
  <cp:revision>7</cp:revision>
  <cp:lastPrinted>2025-05-13T01:13:00Z</cp:lastPrinted>
  <dcterms:created xsi:type="dcterms:W3CDTF">2025-05-09T06:17:00Z</dcterms:created>
  <dcterms:modified xsi:type="dcterms:W3CDTF">2025-06-20T10:11:00Z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65927AF5E2374A15B9326AB304565812_13</vt:lpwstr>
  </property>
  <property fmtid="{D5CDD505-2E9C-101B-9397-08002B2CF9AE}" pid="4" name="KSOSaveFontToCloudKey">
    <vt:lpwstr>384973091_embed</vt:lpwstr>
  </property>
  <property fmtid="{D5CDD505-2E9C-101B-9397-08002B2CF9AE}" pid="5" name="KSOTemplateDocerSaveRecord">
    <vt:lpwstr>eyJoZGlkIjoiOTM5ZDVhMTFmM2ZjMDdiZWFmMzJlMjI5YmE4NzIzZjgifQ==</vt:lpwstr>
  </property>
</Properties>
</file>